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8CEA6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[QUEM É VOCÊ]</w:t>
      </w:r>
    </w:p>
    <w:p w14:paraId="329C814F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TODOS</w:t>
      </w:r>
    </w:p>
    <w:p w14:paraId="391986B8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[DE ONDE VOCÊ É?]</w:t>
      </w:r>
    </w:p>
    <w:p w14:paraId="23522493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NACIONAL </w:t>
      </w:r>
    </w:p>
    <w:p w14:paraId="2151EC2D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[SUGESTÃO DE IMAGEM]</w:t>
      </w:r>
    </w:p>
    <w:p w14:paraId="5EDE4CD8" w14:textId="37D98DE5" w:rsidR="00F73A84" w:rsidRPr="00F73A84" w:rsidRDefault="00AB5016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F73A84" w:rsidRPr="00F73A84">
          <w:rPr>
            <w:rStyle w:val="Hyperlink"/>
            <w:rFonts w:eastAsia="Times New Roman" w:cstheme="minorHAnsi"/>
            <w:lang w:eastAsia="pt-BR"/>
          </w:rPr>
          <w:t>https://www.shutterstock.com/pt/image-photo/duque-de-caxiasbrazilmay202020-doctors-take-care-1745351552</w:t>
        </w:r>
      </w:hyperlink>
      <w:r w:rsidR="00F73A84">
        <w:rPr>
          <w:rFonts w:eastAsia="Times New Roman" w:cstheme="minorHAnsi"/>
          <w:color w:val="000000"/>
          <w:lang w:eastAsia="pt-BR"/>
        </w:rPr>
        <w:t xml:space="preserve"> </w:t>
      </w:r>
      <w:r w:rsidR="00F73A84" w:rsidRPr="00F73A84">
        <w:rPr>
          <w:rFonts w:eastAsia="Times New Roman" w:cstheme="minorHAnsi"/>
          <w:color w:val="000000"/>
          <w:lang w:eastAsia="pt-BR"/>
        </w:rPr>
        <w:t> </w:t>
      </w:r>
      <w:r w:rsidR="00F73A84">
        <w:rPr>
          <w:rFonts w:eastAsia="Times New Roman" w:cstheme="minorHAnsi"/>
          <w:color w:val="000000"/>
          <w:lang w:eastAsia="pt-BR"/>
        </w:rPr>
        <w:t xml:space="preserve"> </w:t>
      </w:r>
    </w:p>
    <w:p w14:paraId="7F678D46" w14:textId="59336759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[CHAMADA]</w:t>
      </w:r>
    </w:p>
    <w:p w14:paraId="42A3ACAB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F73A84">
        <w:rPr>
          <w:rFonts w:eastAsia="Times New Roman" w:cstheme="minorHAnsi"/>
          <w:b/>
          <w:bCs/>
          <w:color w:val="000000"/>
          <w:lang w:eastAsia="pt-BR"/>
        </w:rPr>
        <w:t xml:space="preserve">IMPACTO FISCAL: Medidas de combate à </w:t>
      </w:r>
      <w:proofErr w:type="spellStart"/>
      <w:r w:rsidRPr="00F73A84">
        <w:rPr>
          <w:rFonts w:eastAsia="Times New Roman" w:cstheme="minorHAnsi"/>
          <w:b/>
          <w:bCs/>
          <w:color w:val="000000"/>
          <w:lang w:eastAsia="pt-BR"/>
        </w:rPr>
        <w:t>Covid</w:t>
      </w:r>
      <w:proofErr w:type="spellEnd"/>
      <w:r w:rsidRPr="00F73A84">
        <w:rPr>
          <w:rFonts w:eastAsia="Times New Roman" w:cstheme="minorHAnsi"/>
          <w:b/>
          <w:bCs/>
          <w:color w:val="000000"/>
          <w:lang w:eastAsia="pt-BR"/>
        </w:rPr>
        <w:t xml:space="preserve"> atinge R$ 607,2 bilhões em 2020</w:t>
      </w:r>
    </w:p>
    <w:p w14:paraId="1C23E7E0" w14:textId="59F1CD29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i/>
          <w:iCs/>
          <w:sz w:val="24"/>
          <w:szCs w:val="24"/>
          <w:lang w:eastAsia="pt-BR"/>
        </w:rPr>
      </w:pPr>
      <w:r w:rsidRPr="00F73A84">
        <w:rPr>
          <w:rFonts w:eastAsia="Times New Roman" w:cstheme="minorHAnsi"/>
          <w:i/>
          <w:iCs/>
          <w:color w:val="000000"/>
          <w:lang w:eastAsia="pt-BR"/>
        </w:rPr>
        <w:t xml:space="preserve">Despesa com </w:t>
      </w:r>
      <w:r w:rsidR="00AB5016">
        <w:rPr>
          <w:rFonts w:eastAsia="Times New Roman" w:cstheme="minorHAnsi"/>
          <w:i/>
          <w:iCs/>
          <w:color w:val="000000"/>
          <w:lang w:eastAsia="pt-BR"/>
        </w:rPr>
        <w:t>A</w:t>
      </w:r>
      <w:r w:rsidRPr="00F73A84">
        <w:rPr>
          <w:rFonts w:eastAsia="Times New Roman" w:cstheme="minorHAnsi"/>
          <w:i/>
          <w:iCs/>
          <w:color w:val="000000"/>
          <w:lang w:eastAsia="pt-BR"/>
        </w:rPr>
        <w:t xml:space="preserve">uxílio </w:t>
      </w:r>
      <w:r w:rsidR="00AB5016">
        <w:rPr>
          <w:rFonts w:eastAsia="Times New Roman" w:cstheme="minorHAnsi"/>
          <w:i/>
          <w:iCs/>
          <w:color w:val="000000"/>
          <w:lang w:eastAsia="pt-BR"/>
        </w:rPr>
        <w:t>E</w:t>
      </w:r>
      <w:r w:rsidRPr="00F73A84">
        <w:rPr>
          <w:rFonts w:eastAsia="Times New Roman" w:cstheme="minorHAnsi"/>
          <w:i/>
          <w:iCs/>
          <w:color w:val="000000"/>
          <w:lang w:eastAsia="pt-BR"/>
        </w:rPr>
        <w:t xml:space="preserve">mergencial, de R$ 321,8 bilhões, corresponde a mais da metade do total gasto com a </w:t>
      </w:r>
      <w:r w:rsidR="00AB5016">
        <w:rPr>
          <w:rFonts w:eastAsia="Times New Roman" w:cstheme="minorHAnsi"/>
          <w:i/>
          <w:iCs/>
          <w:color w:val="000000"/>
          <w:lang w:eastAsia="pt-BR"/>
        </w:rPr>
        <w:t>crise atual da Covid-19</w:t>
      </w:r>
    </w:p>
    <w:p w14:paraId="2883485B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[CORPO]</w:t>
      </w:r>
    </w:p>
    <w:p w14:paraId="4F7B8594" w14:textId="5D0F69C3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 xml:space="preserve">O pagamento do Auxílio Emergencial, que ajudou milhões de brasileiros a sobreviverem aos impactos do </w:t>
      </w:r>
      <w:proofErr w:type="spellStart"/>
      <w:r w:rsidR="00AB5016">
        <w:rPr>
          <w:rFonts w:eastAsia="Times New Roman" w:cstheme="minorHAnsi"/>
          <w:color w:val="000000"/>
          <w:lang w:eastAsia="pt-BR"/>
        </w:rPr>
        <w:t>c</w:t>
      </w:r>
      <w:r w:rsidRPr="00F73A84">
        <w:rPr>
          <w:rFonts w:eastAsia="Times New Roman" w:cstheme="minorHAnsi"/>
          <w:color w:val="000000"/>
          <w:lang w:eastAsia="pt-BR"/>
        </w:rPr>
        <w:t>oronavírus</w:t>
      </w:r>
      <w:proofErr w:type="spellEnd"/>
      <w:r w:rsidRPr="00F73A84">
        <w:rPr>
          <w:rFonts w:eastAsia="Times New Roman" w:cstheme="minorHAnsi"/>
          <w:color w:val="000000"/>
          <w:lang w:eastAsia="pt-BR"/>
        </w:rPr>
        <w:t>, o suporte aos estados e municípios e uma série de ações de proteção ao crédito para manter o emprego e preservar os sinais vitais da economia foram as principais ações do Governo Federal durante a crise provocada pela Covid-19. </w:t>
      </w:r>
    </w:p>
    <w:p w14:paraId="50C05349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Todas essas ações devem representar um impacto fiscal de R$ 607,2 bilhões em 2020. Os dados são da quinta edição do boletim “Análise do Impacto Fiscal das Medidas de Enfrentamento à Covid-19”, da Secretaria Especial de Fazenda do Ministério da Economia. </w:t>
      </w:r>
    </w:p>
    <w:p w14:paraId="7D47ED29" w14:textId="030F1D6F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Segundo o relatório, as despesas com as políticas de combate aos efeitos da crise atingirão 8,7% do Produto Inter</w:t>
      </w:r>
      <w:r w:rsidR="00DE734F">
        <w:rPr>
          <w:rFonts w:eastAsia="Times New Roman" w:cstheme="minorHAnsi"/>
          <w:color w:val="000000"/>
          <w:lang w:eastAsia="pt-BR"/>
        </w:rPr>
        <w:t>no Bruto em 2020. </w:t>
      </w:r>
      <w:r w:rsidRPr="00F73A84">
        <w:rPr>
          <w:rFonts w:eastAsia="Times New Roman" w:cstheme="minorHAnsi"/>
          <w:color w:val="000000"/>
          <w:lang w:eastAsia="pt-BR"/>
        </w:rPr>
        <w:t>Os números indicam que o Brasil é referência nos esforços para minimizar os efeitos da crise. O impacto primário das medidas adotadas pelo país tem uma média maior que a dos países avançados (7,1%) e bem superior ao dos emergentes (4,3%).</w:t>
      </w:r>
    </w:p>
    <w:p w14:paraId="4B622F56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Entre o valor investido pelo Governo Federal para minimizar os efeitos econômicos, no período, R$ 20,6 bilhões correspondem a reduções de receita e R$ 586,6 bilhões distribuídos em diversos setores. Mais da metade desse valor (R$ 321,8 bilhões) é relativo ao pagamento do Auxílio Emergencial. </w:t>
      </w:r>
    </w:p>
    <w:p w14:paraId="10BED062" w14:textId="558DC4DD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color w:val="000000"/>
          <w:lang w:eastAsia="pt-BR"/>
        </w:rPr>
        <w:t>Segundo o Ministério da Economia, a sustentabilidade dessa recuperação depende do andamento da agenda de reformas estruturais, essencial para a retomada do equilíbrio fiscal e consequente atração dos investimentos privados. A pasta destacou ainda que os juros longos, que estão altos em razão das incertezas sobre o cenário fiscal, devem reduzir naturalmente com sinais sobre as reformas.</w:t>
      </w:r>
    </w:p>
    <w:p w14:paraId="034D06CA" w14:textId="3AC642E7" w:rsidR="00F73A84" w:rsidRDefault="00F73A84" w:rsidP="00F73A84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F73A84">
        <w:rPr>
          <w:rFonts w:eastAsia="Times New Roman" w:cstheme="minorHAnsi"/>
          <w:b/>
          <w:bCs/>
          <w:color w:val="000000"/>
          <w:lang w:eastAsia="pt-BR"/>
        </w:rPr>
        <w:t xml:space="preserve">Fonte: </w:t>
      </w:r>
      <w:r w:rsidRPr="00F73A84">
        <w:rPr>
          <w:rFonts w:eastAsia="Times New Roman" w:cstheme="minorHAnsi"/>
          <w:color w:val="000000"/>
          <w:lang w:eastAsia="pt-BR"/>
        </w:rPr>
        <w:t>Ministério da Economia</w:t>
      </w:r>
    </w:p>
    <w:p w14:paraId="3D0A15ED" w14:textId="77777777" w:rsidR="00F73A84" w:rsidRPr="00F73A84" w:rsidRDefault="00F73A84" w:rsidP="00F73A8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F73A84">
        <w:rPr>
          <w:rFonts w:eastAsia="Times New Roman" w:cstheme="minorHAnsi"/>
          <w:b/>
          <w:bCs/>
          <w:color w:val="000000"/>
          <w:lang w:eastAsia="pt-BR"/>
        </w:rPr>
        <w:t>Foto:</w:t>
      </w:r>
      <w:r w:rsidRPr="00F73A84">
        <w:rPr>
          <w:rFonts w:eastAsia="Times New Roman" w:cstheme="minorHAnsi"/>
          <w:color w:val="000000"/>
          <w:lang w:eastAsia="pt-BR"/>
        </w:rPr>
        <w:t xml:space="preserve"> </w:t>
      </w:r>
      <w:proofErr w:type="spellStart"/>
      <w:r w:rsidRPr="00F73A84">
        <w:rPr>
          <w:rFonts w:eastAsia="Times New Roman" w:cstheme="minorHAnsi"/>
          <w:color w:val="000000"/>
          <w:lang w:eastAsia="pt-BR"/>
        </w:rPr>
        <w:t>Shutterstock</w:t>
      </w:r>
      <w:proofErr w:type="spellEnd"/>
    </w:p>
    <w:p w14:paraId="0BB074C7" w14:textId="77DA6142" w:rsidR="00CE36E3" w:rsidRDefault="00F73A84" w:rsidP="00F73A84">
      <w:pPr>
        <w:rPr>
          <w:rFonts w:eastAsia="Times New Roman" w:cstheme="minorHAnsi"/>
          <w:color w:val="000000"/>
          <w:lang w:eastAsia="pt-BR"/>
        </w:rPr>
      </w:pPr>
      <w:r w:rsidRPr="00F73A84">
        <w:rPr>
          <w:rFonts w:eastAsia="Times New Roman" w:cstheme="minorHAnsi"/>
          <w:b/>
          <w:bCs/>
          <w:color w:val="000000"/>
          <w:lang w:eastAsia="pt-BR"/>
        </w:rPr>
        <w:lastRenderedPageBreak/>
        <w:t xml:space="preserve">Fonte de pesquisa: </w:t>
      </w:r>
      <w:hyperlink r:id="rId5" w:history="1">
        <w:r w:rsidRPr="003F368E">
          <w:rPr>
            <w:rStyle w:val="Hyperlink"/>
            <w:rFonts w:eastAsia="Times New Roman" w:cstheme="minorHAnsi"/>
            <w:lang w:eastAsia="pt-BR"/>
          </w:rPr>
          <w:t>https://www.gov.br/economia/pt-br/assuntos/noticias/2020/setembro/impacto-fiscal-das-medidas-de-combate-a-covid-atinge-r-607-2-bilhoes-em-2020</w:t>
        </w:r>
      </w:hyperlink>
      <w:r>
        <w:rPr>
          <w:rFonts w:eastAsia="Times New Roman" w:cstheme="minorHAnsi"/>
          <w:color w:val="000000"/>
          <w:lang w:eastAsia="pt-BR"/>
        </w:rPr>
        <w:t xml:space="preserve"> </w:t>
      </w:r>
    </w:p>
    <w:p w14:paraId="0FD22202" w14:textId="0B6F521D" w:rsidR="00AB5016" w:rsidRDefault="00AB5016" w:rsidP="00F73A84">
      <w:pPr>
        <w:rPr>
          <w:rFonts w:eastAsia="Times New Roman" w:cstheme="minorHAnsi"/>
          <w:color w:val="000000"/>
          <w:lang w:eastAsia="pt-BR"/>
        </w:rPr>
      </w:pPr>
    </w:p>
    <w:p w14:paraId="50F21782" w14:textId="77777777" w:rsidR="00AB5016" w:rsidRPr="00F73A84" w:rsidRDefault="00AB5016" w:rsidP="00AB5016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SECOM DIGITAL REVISADO</w:t>
      </w:r>
    </w:p>
    <w:p w14:paraId="48ADDC88" w14:textId="77777777" w:rsidR="00AB5016" w:rsidRPr="00F73A84" w:rsidRDefault="00AB5016" w:rsidP="00F73A84">
      <w:pPr>
        <w:rPr>
          <w:rFonts w:cstheme="minorHAnsi"/>
        </w:rPr>
      </w:pPr>
      <w:bookmarkStart w:id="0" w:name="_GoBack"/>
      <w:bookmarkEnd w:id="0"/>
    </w:p>
    <w:sectPr w:rsidR="00AB5016" w:rsidRPr="00F73A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84"/>
    <w:rsid w:val="001B3986"/>
    <w:rsid w:val="009361B7"/>
    <w:rsid w:val="00AB5016"/>
    <w:rsid w:val="00C822DE"/>
    <w:rsid w:val="00DE734F"/>
    <w:rsid w:val="00F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02C3"/>
  <w15:chartTrackingRefBased/>
  <w15:docId w15:val="{55EE1AD6-90C4-48F3-8550-CBDBB29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F73A84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F73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economia/pt-br/assuntos/noticias/2020/setembro/impacto-fiscal-das-medidas-de-combate-a-covid-atinge-r-607-2-bilhoes-em-2020" TargetMode="External"/><Relationship Id="rId4" Type="http://schemas.openxmlformats.org/officeDocument/2006/relationships/hyperlink" Target="https://www.shutterstock.com/pt/image-photo/duque-de-caxiasbrazilmay202020-doctors-take-care-1745351552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2020-10-27T17:21:00Z</dcterms:created>
  <dcterms:modified xsi:type="dcterms:W3CDTF">2020-11-09T19:58:00Z</dcterms:modified>
</cp:coreProperties>
</file>